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DE20A5">
        <w:rPr>
          <w:rFonts w:cs="Arial"/>
          <w:sz w:val="20"/>
        </w:rPr>
        <w:t>*02</w:t>
      </w:r>
      <w:r w:rsidR="00A00993">
        <w:rPr>
          <w:rFonts w:cs="Arial"/>
          <w:sz w:val="20"/>
        </w:rPr>
        <w:t xml:space="preserve"> (101.622-12/12</w:t>
      </w:r>
      <w:r w:rsidR="00F33C56">
        <w:rPr>
          <w:rFonts w:cs="Arial"/>
          <w:sz w:val="20"/>
        </w:rPr>
        <w:t>u)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bookmarkStart w:id="0" w:name="_GoBack"/>
      <w:bookmarkEnd w:id="0"/>
      <w:r w:rsidR="005F2147">
        <w:rPr>
          <w:rFonts w:cs="Arial"/>
          <w:sz w:val="20"/>
        </w:rPr>
        <w:t xml:space="preserve"> </w:t>
      </w:r>
      <w:r w:rsidR="000E1EF3">
        <w:rPr>
          <w:rFonts w:cs="Arial"/>
          <w:sz w:val="20"/>
        </w:rPr>
        <w:t>3G8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E1EF3">
        <w:rPr>
          <w:rFonts w:cs="Arial"/>
          <w:sz w:val="20"/>
        </w:rPr>
        <w:t>2</w:t>
      </w:r>
      <w:r w:rsidR="00193F8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193F8F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16"/>
        </w:rPr>
      </w:pPr>
    </w:p>
    <w:p w:rsidR="00F33C56" w:rsidRDefault="00F33C56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F33C56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BC714E" w:rsidRP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14E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BC714E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BC714E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BC714E">
        <w:rPr>
          <w:rFonts w:ascii="Arial" w:hAnsi="Arial" w:cs="Arial"/>
          <w:b/>
          <w:sz w:val="18"/>
          <w:szCs w:val="18"/>
        </w:rPr>
        <w:t>: ____________</w:t>
      </w:r>
      <w:r w:rsidRPr="00BC714E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BC714E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714E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513405" w:rsidRDefault="009559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5599A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1101725</wp:posOffset>
            </wp:positionV>
            <wp:extent cx="5302800" cy="1112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74" w:rsidRPr="008E4274">
        <w:rPr>
          <w:noProof/>
          <w:lang w:val="sv-SE" w:eastAsia="sv-S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098000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14E" w:rsidRPr="00DE20A5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F69A8" w:rsidRDefault="00EF69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C0677" w:rsidRDefault="00EC06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2432FD">
      <w:pPr>
        <w:pStyle w:val="Rubrik"/>
        <w:jc w:val="both"/>
        <w:rPr>
          <w:i/>
          <w:sz w:val="18"/>
          <w:szCs w:val="18"/>
        </w:rPr>
      </w:pPr>
    </w:p>
    <w:p w:rsidR="00085CA7" w:rsidRDefault="00085CA7" w:rsidP="00085CA7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85CA7" w:rsidRDefault="00085CA7" w:rsidP="00085C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C76B48" w:rsidRPr="00C76B48" w:rsidRDefault="00C76B48" w:rsidP="00C76B48">
      <w:pPr>
        <w:suppressAutoHyphens/>
        <w:ind w:right="1134"/>
        <w:jc w:val="both"/>
        <w:rPr>
          <w:rFonts w:ascii="Arial" w:hAnsi="Arial" w:cs="Arial"/>
          <w:sz w:val="18"/>
          <w:szCs w:val="18"/>
        </w:rPr>
      </w:pPr>
      <w:r w:rsidRPr="00C76B4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76B48" w:rsidRPr="00C76B48" w:rsidRDefault="00C76B48" w:rsidP="00C76B48">
      <w:pPr>
        <w:suppressAutoHyphens/>
        <w:ind w:right="1134"/>
        <w:jc w:val="both"/>
        <w:rPr>
          <w:rFonts w:ascii="Arial" w:hAnsi="Arial"/>
          <w:spacing w:val="-2"/>
          <w:sz w:val="18"/>
          <w:szCs w:val="18"/>
        </w:rPr>
      </w:pPr>
      <w:r w:rsidRPr="00C76B48">
        <w:rPr>
          <w:rFonts w:ascii="Arial" w:hAnsi="Arial" w:cs="Arial"/>
          <w:spacing w:val="-2"/>
          <w:sz w:val="18"/>
          <w:szCs w:val="18"/>
        </w:rPr>
        <w:t xml:space="preserve">Primer mixes 13 and 16 </w:t>
      </w:r>
      <w:r w:rsidRPr="00C76B48">
        <w:rPr>
          <w:rFonts w:ascii="Arial" w:hAnsi="Arial" w:cs="Arial"/>
          <w:sz w:val="18"/>
          <w:szCs w:val="18"/>
        </w:rPr>
        <w:t>may give a lower yield of HLA-specific PCR product than the other</w:t>
      </w:r>
      <w:r w:rsidRPr="00C76B48">
        <w:rPr>
          <w:rFonts w:ascii="Arial" w:hAnsi="Arial"/>
          <w:sz w:val="18"/>
          <w:szCs w:val="18"/>
        </w:rPr>
        <w:t xml:space="preserve"> C*02 primer mixes</w:t>
      </w:r>
      <w:r w:rsidRPr="00C76B48">
        <w:rPr>
          <w:rFonts w:ascii="Arial" w:hAnsi="Arial"/>
          <w:spacing w:val="-2"/>
          <w:sz w:val="18"/>
          <w:szCs w:val="18"/>
        </w:rPr>
        <w:t>.</w:t>
      </w:r>
    </w:p>
    <w:p w:rsidR="00C76B48" w:rsidRPr="00C76B48" w:rsidRDefault="00C76B48" w:rsidP="00C76B48">
      <w:pPr>
        <w:ind w:right="1134"/>
        <w:jc w:val="both"/>
        <w:rPr>
          <w:rFonts w:ascii="Arial" w:hAnsi="Arial" w:cs="Arial"/>
          <w:sz w:val="18"/>
          <w:szCs w:val="18"/>
        </w:rPr>
      </w:pPr>
      <w:r w:rsidRPr="00C76B48">
        <w:rPr>
          <w:rFonts w:ascii="Arial" w:hAnsi="Arial"/>
          <w:spacing w:val="-2"/>
          <w:sz w:val="18"/>
          <w:szCs w:val="18"/>
        </w:rPr>
        <w:t xml:space="preserve">Primer mixes 10, 16 and 30 </w:t>
      </w:r>
      <w:r w:rsidRPr="00C76B48">
        <w:rPr>
          <w:rFonts w:ascii="Arial" w:hAnsi="Arial" w:cs="Arial"/>
          <w:sz w:val="18"/>
          <w:szCs w:val="18"/>
        </w:rPr>
        <w:t>may have tendencies of unspecific amplifications.</w:t>
      </w:r>
    </w:p>
    <w:p w:rsidR="00C76B48" w:rsidRDefault="00C76B48" w:rsidP="00C76B48">
      <w:pPr>
        <w:ind w:right="1134"/>
        <w:jc w:val="both"/>
        <w:rPr>
          <w:rFonts w:ascii="Arial" w:hAnsi="Arial" w:cs="Arial"/>
          <w:sz w:val="18"/>
          <w:szCs w:val="18"/>
        </w:rPr>
      </w:pPr>
      <w:r w:rsidRPr="00C76B48">
        <w:rPr>
          <w:rFonts w:ascii="Arial" w:hAnsi="Arial" w:cs="Arial"/>
          <w:sz w:val="18"/>
          <w:szCs w:val="18"/>
        </w:rPr>
        <w:t>Primer mix 4</w:t>
      </w:r>
      <w:r w:rsidR="008E4274">
        <w:rPr>
          <w:rFonts w:ascii="Arial" w:hAnsi="Arial" w:cs="Arial"/>
          <w:sz w:val="18"/>
          <w:szCs w:val="18"/>
        </w:rPr>
        <w:t>3</w:t>
      </w:r>
      <w:r w:rsidRPr="00C76B48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Default="00193F8F" w:rsidP="00193F8F">
      <w:pPr>
        <w:pStyle w:val="Rubrik"/>
        <w:jc w:val="both"/>
        <w:rPr>
          <w:b w:val="0"/>
          <w:sz w:val="20"/>
        </w:rPr>
      </w:pPr>
    </w:p>
    <w:p w:rsidR="00193F8F" w:rsidRPr="00193F8F" w:rsidRDefault="00193F8F" w:rsidP="00193F8F">
      <w:pPr>
        <w:suppressAutoHyphens/>
        <w:jc w:val="both"/>
        <w:rPr>
          <w:rFonts w:ascii="Arial" w:hAnsi="Arial" w:cs="Arial"/>
          <w:sz w:val="18"/>
          <w:szCs w:val="18"/>
        </w:rPr>
      </w:pPr>
      <w:r w:rsidRPr="00193F8F">
        <w:rPr>
          <w:rFonts w:ascii="Arial" w:hAnsi="Arial" w:cs="Arial"/>
          <w:sz w:val="18"/>
          <w:szCs w:val="18"/>
        </w:rPr>
        <w:t>Change in revision R01 compared to R00:</w:t>
      </w:r>
    </w:p>
    <w:p w:rsidR="00193F8F" w:rsidRPr="00193F8F" w:rsidRDefault="00193F8F" w:rsidP="00193F8F">
      <w:pPr>
        <w:pStyle w:val="Rubrik"/>
        <w:numPr>
          <w:ilvl w:val="0"/>
          <w:numId w:val="7"/>
        </w:numPr>
        <w:tabs>
          <w:tab w:val="clear" w:pos="4253"/>
          <w:tab w:val="center" w:pos="426"/>
        </w:tabs>
        <w:ind w:left="0" w:firstLine="0"/>
        <w:jc w:val="both"/>
        <w:rPr>
          <w:b w:val="0"/>
          <w:sz w:val="18"/>
          <w:szCs w:val="18"/>
        </w:rPr>
      </w:pPr>
      <w:r w:rsidRPr="00193F8F">
        <w:rPr>
          <w:rFonts w:cs="Arial"/>
          <w:b w:val="0"/>
          <w:sz w:val="18"/>
          <w:szCs w:val="18"/>
        </w:rPr>
        <w:t>The expiry date has been corrected.</w:t>
      </w:r>
    </w:p>
    <w:p w:rsidR="00193F8F" w:rsidRPr="00193F8F" w:rsidRDefault="00193F8F" w:rsidP="00C76B48">
      <w:pPr>
        <w:ind w:right="113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085CA7" w:rsidRPr="00193F8F" w:rsidRDefault="00085CA7" w:rsidP="002432FD">
      <w:pPr>
        <w:pStyle w:val="Rubrik"/>
        <w:jc w:val="both"/>
        <w:rPr>
          <w:i/>
          <w:sz w:val="18"/>
          <w:szCs w:val="18"/>
        </w:rPr>
        <w:sectPr w:rsidR="00085CA7" w:rsidRPr="00193F8F" w:rsidSect="00085CA7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E73015" w:rsidRDefault="00CA2188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010019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8532000" cy="5356800"/>
            <wp:effectExtent l="0" t="0" r="254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0019" w:rsidRDefault="0046644A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1B3961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170815</wp:posOffset>
            </wp:positionV>
            <wp:extent cx="8532000" cy="5086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015" w:rsidRDefault="00E73015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D65221" w:rsidRPr="00D65221" w:rsidRDefault="00D65221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1B3961" w:rsidRDefault="001B3961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1B3961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BC3A3C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8532000" cy="4608000"/>
            <wp:effectExtent l="0" t="0" r="254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A3C" w:rsidRPr="0046644A" w:rsidRDefault="00BC3A3C" w:rsidP="008C75D0">
      <w:pPr>
        <w:suppressAutoHyphens/>
        <w:jc w:val="both"/>
        <w:rPr>
          <w:noProof/>
          <w:lang w:eastAsia="sv-SE"/>
        </w:rPr>
      </w:pPr>
    </w:p>
    <w:p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65221" w:rsidRDefault="00BC3A3C" w:rsidP="008C75D0">
      <w:pPr>
        <w:suppressAutoHyphens/>
        <w:jc w:val="both"/>
      </w:pPr>
      <w:r w:rsidRPr="00BC3A3C">
        <w:rPr>
          <w:noProof/>
          <w:lang w:val="sv-SE" w:eastAsia="sv-SE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8532000" cy="45612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15" w:rsidRPr="00D65221">
        <w:rPr>
          <w:rFonts w:ascii="Arial" w:hAnsi="Arial" w:cs="Arial"/>
          <w:sz w:val="18"/>
          <w:szCs w:val="18"/>
        </w:rPr>
        <w:br w:type="page"/>
      </w:r>
    </w:p>
    <w:p w:rsidR="006F1C6C" w:rsidRDefault="00BF3B3E" w:rsidP="00D65221">
      <w:pPr>
        <w:suppressAutoHyphens/>
        <w:ind w:firstLine="720"/>
        <w:jc w:val="both"/>
      </w:pPr>
      <w:r w:rsidRPr="00BF3B3E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8244000" cy="5302800"/>
            <wp:effectExtent l="0" t="0" r="508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Default="00571ADD" w:rsidP="00D65221">
      <w:pPr>
        <w:suppressAutoHyphens/>
        <w:ind w:firstLine="720"/>
        <w:jc w:val="both"/>
      </w:pPr>
      <w:r w:rsidRPr="00571ADD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8532000" cy="4449600"/>
            <wp:effectExtent l="0" t="0" r="2540" b="825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221" w:rsidRDefault="00D65221" w:rsidP="008C75D0">
      <w:pPr>
        <w:suppressAutoHyphens/>
        <w:jc w:val="both"/>
      </w:pPr>
    </w:p>
    <w:p w:rsidR="00D65221" w:rsidRDefault="00D65221" w:rsidP="00D65221">
      <w:pPr>
        <w:suppressAutoHyphens/>
        <w:ind w:firstLine="720"/>
        <w:jc w:val="both"/>
      </w:pPr>
    </w:p>
    <w:p w:rsidR="00056588" w:rsidRDefault="00056588" w:rsidP="00D65221">
      <w:pPr>
        <w:suppressAutoHyphens/>
        <w:ind w:firstLine="720"/>
        <w:jc w:val="both"/>
      </w:pPr>
      <w:r w:rsidRPr="00056588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8532000" cy="51840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588" w:rsidRDefault="0046644A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6644A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175895</wp:posOffset>
            </wp:positionV>
            <wp:extent cx="8531860" cy="4816475"/>
            <wp:effectExtent l="0" t="0" r="254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48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588" w:rsidRDefault="0005658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56588" w:rsidRDefault="0005658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56588" w:rsidRDefault="0005658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56588" w:rsidRDefault="0005658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56588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8532000" cy="2646000"/>
            <wp:effectExtent l="0" t="0" r="2540" b="254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6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364" w:rsidRPr="00D65221" w:rsidRDefault="003E2364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36267">
        <w:rPr>
          <w:rFonts w:ascii="Arial" w:hAnsi="Arial" w:cs="Arial"/>
          <w:sz w:val="18"/>
          <w:szCs w:val="18"/>
        </w:rPr>
        <w:t xml:space="preserve">HLA-C*02 alleles in bold lettering are listed as confirmed alleles on the </w:t>
      </w:r>
      <w:r w:rsidRPr="0053626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536267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FA09D4">
        <w:rPr>
          <w:rFonts w:ascii="Arial" w:hAnsi="Arial" w:cs="Arial"/>
          <w:sz w:val="18"/>
          <w:szCs w:val="18"/>
        </w:rPr>
        <w:t>, release 3.24.0, April</w:t>
      </w:r>
      <w:r w:rsidR="00837ECC">
        <w:rPr>
          <w:rFonts w:ascii="Arial" w:hAnsi="Arial" w:cs="Arial"/>
          <w:sz w:val="18"/>
          <w:szCs w:val="18"/>
        </w:rPr>
        <w:t xml:space="preserve"> 2016</w:t>
      </w:r>
      <w:r w:rsidRPr="00536267">
        <w:rPr>
          <w:rFonts w:ascii="Arial" w:hAnsi="Arial" w:cs="Arial"/>
          <w:sz w:val="18"/>
          <w:szCs w:val="18"/>
        </w:rPr>
        <w:t>.</w:t>
      </w:r>
    </w:p>
    <w:p w:rsidR="003E2364" w:rsidRPr="00536267" w:rsidRDefault="003E2364" w:rsidP="003E23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51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3626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3626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53626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536267">
        <w:rPr>
          <w:rFonts w:cs="Arial"/>
          <w:spacing w:val="-3"/>
          <w:sz w:val="18"/>
          <w:szCs w:val="18"/>
        </w:rPr>
        <w:t>.</w:t>
      </w:r>
    </w:p>
    <w:p w:rsidR="00010019" w:rsidRDefault="00FF2B9A" w:rsidP="0001001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010019">
        <w:rPr>
          <w:rFonts w:ascii="Arial" w:hAnsi="Arial"/>
          <w:sz w:val="18"/>
          <w:szCs w:val="18"/>
        </w:rPr>
        <w:t xml:space="preserve">The following HLA-C*02 </w:t>
      </w:r>
      <w:r w:rsidR="00010019" w:rsidRPr="00BB1B3D">
        <w:rPr>
          <w:rFonts w:ascii="Arial" w:hAnsi="Arial"/>
          <w:sz w:val="18"/>
          <w:szCs w:val="18"/>
        </w:rPr>
        <w:t xml:space="preserve">primer mixes have two </w:t>
      </w:r>
      <w:r w:rsidR="00010019" w:rsidRPr="00BB1B3D">
        <w:rPr>
          <w:rFonts w:ascii="Arial" w:hAnsi="Arial" w:cs="Arial"/>
          <w:sz w:val="18"/>
          <w:szCs w:val="18"/>
        </w:rPr>
        <w:t>or more product sizes:</w:t>
      </w:r>
    </w:p>
    <w:p w:rsidR="00837ECC" w:rsidRDefault="00837ECC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  <w:lang w:val="en-GB"/>
        </w:rPr>
      </w:pPr>
    </w:p>
    <w:tbl>
      <w:tblPr>
        <w:tblStyle w:val="A-SSP"/>
        <w:tblW w:w="1261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119"/>
        <w:gridCol w:w="7229"/>
      </w:tblGrid>
      <w:tr w:rsidR="00D14059" w:rsidRPr="00F60A0F" w:rsidTr="00D14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HLA-C*02 alleles</w:t>
            </w:r>
          </w:p>
        </w:tc>
        <w:tc>
          <w:tcPr>
            <w:tcW w:w="7229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119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*02:03, 02:16:02, 02:18, 02:31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*02:20</w:t>
            </w:r>
          </w:p>
        </w:tc>
        <w:tc>
          <w:tcPr>
            <w:tcW w:w="7229" w:type="dxa"/>
          </w:tcPr>
          <w:p w:rsidR="00D14059" w:rsidRPr="00F60A0F" w:rsidRDefault="00233F43" w:rsidP="00624A8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D14059" w:rsidRPr="00F60A0F">
              <w:rPr>
                <w:rFonts w:cs="Arial"/>
                <w:color w:val="000000"/>
                <w:sz w:val="18"/>
                <w:szCs w:val="18"/>
              </w:rPr>
              <w:t xml:space="preserve">03:03:22, 03:04:34, 07:02:75, </w:t>
            </w:r>
            <w:r w:rsidR="00D14059" w:rsidRPr="00F60A0F">
              <w:rPr>
                <w:rFonts w:cs="Arial"/>
                <w:b/>
                <w:color w:val="000000"/>
                <w:sz w:val="18"/>
                <w:szCs w:val="18"/>
              </w:rPr>
              <w:t>B*27:34, B*35:01:30</w:t>
            </w:r>
            <w:r w:rsidR="002022CD" w:rsidRPr="002022C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="00D14059" w:rsidRPr="00F60A0F">
              <w:rPr>
                <w:rFonts w:cs="Arial"/>
                <w:b/>
                <w:color w:val="000000"/>
                <w:sz w:val="18"/>
                <w:szCs w:val="18"/>
              </w:rPr>
              <w:t>, B*40:02:07, B*40:06:02, B*51:01:52</w:t>
            </w:r>
            <w:r w:rsidR="002022CD" w:rsidRPr="002022C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="00D14059" w:rsidRPr="00F60A0F">
              <w:rPr>
                <w:rFonts w:cs="Arial"/>
                <w:b/>
                <w:color w:val="000000"/>
                <w:sz w:val="18"/>
                <w:szCs w:val="18"/>
              </w:rPr>
              <w:t>, B*57:01:16</w:t>
            </w:r>
            <w:r w:rsidR="002022CD" w:rsidRPr="002022C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="00D14059" w:rsidRPr="00F60A0F">
              <w:rPr>
                <w:rFonts w:cs="Arial"/>
                <w:b/>
                <w:color w:val="000000"/>
                <w:sz w:val="18"/>
                <w:szCs w:val="18"/>
              </w:rPr>
              <w:t>, B*57:03:02</w:t>
            </w:r>
            <w:r w:rsidR="002022CD" w:rsidRPr="002022C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119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*02:04 </w:t>
            </w:r>
          </w:p>
        </w:tc>
        <w:tc>
          <w:tcPr>
            <w:tcW w:w="7229" w:type="dxa"/>
          </w:tcPr>
          <w:p w:rsidR="00D14059" w:rsidRPr="00F60A0F" w:rsidRDefault="00D14059" w:rsidP="00624A8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B*35:01:30, B*51:01:52, B*57:01:16, B*57:03:02</w:t>
            </w:r>
          </w:p>
          <w:p w:rsidR="00D14059" w:rsidRPr="00F60A0F" w:rsidRDefault="00D14059" w:rsidP="00624A8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*04:198, 08:119, 12:115, 14:41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tcW w:w="851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*02:22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*02:05:01-02:05:03, 02:17, 02:81 </w:t>
            </w:r>
          </w:p>
        </w:tc>
        <w:tc>
          <w:tcPr>
            <w:tcW w:w="7229" w:type="dxa"/>
          </w:tcPr>
          <w:p w:rsidR="00D14059" w:rsidRDefault="00D14059" w:rsidP="00624A8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*05:105, 08:31,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 xml:space="preserve">B*07:02:07, B*27:05:15, B*48:04:02             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*01:10, 06:08, 12:119, 14:25, 16:29,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16:50, 17:21,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B*07:239, B*14:46,</w:t>
            </w:r>
          </w:p>
          <w:p w:rsidR="00D14059" w:rsidRPr="00F60A0F" w:rsidRDefault="00D14059" w:rsidP="00624A8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B*40:243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624A84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lastRenderedPageBreak/>
              <w:t>215 bp</w:t>
            </w:r>
          </w:p>
        </w:tc>
        <w:tc>
          <w:tcPr>
            <w:tcW w:w="3119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lastRenderedPageBreak/>
              <w:t>*02:06:01-02:06:02, 02:47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*02:46, 02:64 </w:t>
            </w:r>
          </w:p>
        </w:tc>
        <w:tc>
          <w:tcPr>
            <w:tcW w:w="7229" w:type="dxa"/>
          </w:tcPr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lastRenderedPageBreak/>
              <w:t>*06:168, 12:15, 12:208, 15:74</w:t>
            </w:r>
          </w:p>
          <w:p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*12:162  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*02:08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*02:33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*03:18:02, 03:64:01, 03:301, 12:03:23, 15:10:02-15:10:03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, B*56:01:09,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B*58:74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*02:18, 02:32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*05:18:04, 07:02:75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*02:11, 02:14:01-02:14:02, 02:107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*02:17 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*04:42:01-04:42:02, 04:220, 05:43, 06:05</w:t>
            </w:r>
            <w:r w:rsidR="002022CD" w:rsidRPr="002022C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, 07:02:09, 08:37, 12:16, 12:147, 12:195:02, 12:217, 15:23, 15:63, 15:138, 16:21, 16:80,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B*27:84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>14:25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*02:12, 02:27:01-02:27:02, 02:115, 02:126, 02:131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*02:49, 02:75, 02:115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*03:308, 16:34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*04:03:01-04:03:04, 04:06:01-04:06:02, 04:80, 04:147, 04:160, 04:171, 04:190, 04:256, 04:286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*02:43:01 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*05:18:04, 05:106:01, 07:02:75, 12:03:17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*02:21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*02:15, 02:71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B*07:221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*02:31, 02:43:01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*02:23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*05:18:04, 05:106:01, 07:02:75, 12:03:17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:rsidR="00D14059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*02:24, 02:71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B*07:113, B*08:64, B*15:385, B*40:192</w:t>
            </w:r>
          </w:p>
          <w:p w:rsidR="00D14059" w:rsidRPr="00F60A0F" w:rsidRDefault="00D14059" w:rsidP="00D1405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B*07:52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*02:25Q, 02:64, 02:67Q 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*15:19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*12:162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*02:34 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B*35:01:30, B*51:01:52, B*57:01:16, B*57:03:02</w:t>
            </w:r>
          </w:p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*16:09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390 bp 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*02:70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*02:29, 02:69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*02:35, 02:120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14059" w:rsidRPr="00F60A0F" w:rsidTr="00A12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*02:19, 02:23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*02:60 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*01:09, 03:21, 03:80:01-03:80:02, 03:142, 03:287, 06:107, 06:179,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B*07:55, B*07:100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B*15:45, B*15:63, B*15:248, B*15:287</w:t>
            </w:r>
          </w:p>
          <w:p w:rsidR="00D14059" w:rsidRPr="00F60A0F" w:rsidRDefault="00D14059" w:rsidP="00D1405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B*07:55, B*07:100, B*08:70, B*15:07:01:01-15:07:03, B*15:45, B*15:68, B*15:126, B*15:207, B*15:324, B*15:331, B*15:405, B*15:431, B*46:12, B*48:19</w:t>
            </w:r>
          </w:p>
        </w:tc>
      </w:tr>
      <w:tr w:rsidR="00D14059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*02:40:01-02:40:02, 02:53:01-02:53:02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*12:124, </w:t>
            </w:r>
            <w:r w:rsidRPr="00F60A0F">
              <w:rPr>
                <w:rFonts w:cs="Arial"/>
                <w:b/>
                <w:bCs/>
                <w:color w:val="000000"/>
                <w:sz w:val="18"/>
                <w:szCs w:val="18"/>
              </w:rPr>
              <w:t>B*15:363:01-15:363:02, B*18:91, B*39:122</w:t>
            </w:r>
          </w:p>
        </w:tc>
      </w:tr>
      <w:tr w:rsidR="00D14059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*02:52N  </w:t>
            </w:r>
          </w:p>
          <w:p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*02:37, 02:46, 02:60, 02:67Q</w:t>
            </w:r>
          </w:p>
        </w:tc>
        <w:tc>
          <w:tcPr>
            <w:tcW w:w="7229" w:type="dxa"/>
          </w:tcPr>
          <w:p w:rsidR="00D14059" w:rsidRPr="00F60A0F" w:rsidRDefault="00D14059" w:rsidP="00D1405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D14059" w:rsidRPr="00F60A0F" w:rsidRDefault="00D14059" w:rsidP="00D1405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bCs/>
                <w:color w:val="000000"/>
                <w:sz w:val="18"/>
                <w:szCs w:val="18"/>
              </w:rPr>
              <w:t>B*27:34, B*40:02:07</w:t>
            </w:r>
          </w:p>
        </w:tc>
      </w:tr>
      <w:tr w:rsidR="000124D2" w:rsidRPr="00F60A0F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tcW w:w="851" w:type="dxa"/>
          </w:tcPr>
          <w:p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*02:83 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*02:12, 02:49, 02:55:01-02:55:02, 02:115</w:t>
            </w:r>
          </w:p>
        </w:tc>
        <w:tc>
          <w:tcPr>
            <w:tcW w:w="722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*08:24, 16:90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*04:03:01, 04:03:03-04:03:04, 04:06:01-04:06:02, 04:80, 04:107, 04:147, 04:160, 04:171, 04:190, 04:256, 04:286</w:t>
            </w:r>
          </w:p>
        </w:tc>
      </w:tr>
      <w:tr w:rsidR="000124D2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851" w:type="dxa"/>
          </w:tcPr>
          <w:p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1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*02:38N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*02:58 </w:t>
            </w:r>
          </w:p>
        </w:tc>
        <w:tc>
          <w:tcPr>
            <w:tcW w:w="722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*01:35, 01:107, 01:131, 04:08, 04:34, 04:147, 04:212, 05:27, 05:39, 05:151, 06:96, 06:197, 08:41, 08:115, 08:138, 12:83, 12:106, 12:122, 14:20, 15:15, 15:77, 17:07, 18:08</w:t>
            </w:r>
          </w:p>
        </w:tc>
      </w:tr>
      <w:tr w:rsidR="000124D2" w:rsidRPr="00F60A0F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851" w:type="dxa"/>
          </w:tcPr>
          <w:p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*02:42, 02:107 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*02:83 </w:t>
            </w:r>
          </w:p>
        </w:tc>
        <w:tc>
          <w:tcPr>
            <w:tcW w:w="7229" w:type="dxa"/>
          </w:tcPr>
          <w:p w:rsidR="000124D2" w:rsidRPr="00F60A0F" w:rsidRDefault="000124D2" w:rsidP="000124D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*01:02:34, 01:21, 04:140, 04:166, 04:220, 05:98, 06:05, 07:02:09, 08:14, 08:80, 08:103, 12:16, 12:147, 15:63, 15:113, 16:80, </w:t>
            </w: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B*67:02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*08:24, 16:90</w:t>
            </w:r>
          </w:p>
        </w:tc>
      </w:tr>
      <w:tr w:rsidR="000124D2" w:rsidRPr="00F60A0F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*02:92N</w:t>
            </w:r>
          </w:p>
          <w:p w:rsidR="000124D2" w:rsidRPr="00F60A0F" w:rsidRDefault="000124D2" w:rsidP="000124D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*02:81</w:t>
            </w:r>
          </w:p>
        </w:tc>
        <w:tc>
          <w:tcPr>
            <w:tcW w:w="722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124D2" w:rsidRPr="00F60A0F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1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  <w:lang w:val="sv-SE"/>
              </w:rPr>
              <w:t>*02:121N</w:t>
            </w:r>
          </w:p>
        </w:tc>
        <w:tc>
          <w:tcPr>
            <w:tcW w:w="7229" w:type="dxa"/>
          </w:tcPr>
          <w:p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F2B9A" w:rsidRDefault="00FF2B9A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:rsidR="00FF7BAB" w:rsidRPr="00FF7BAB" w:rsidRDefault="003E2364" w:rsidP="00FF7BAB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F7BAB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FF7BAB" w:rsidRPr="00FF7BAB">
        <w:rPr>
          <w:rFonts w:ascii="Arial" w:hAnsi="Arial" w:cs="Arial"/>
          <w:spacing w:val="-3"/>
          <w:sz w:val="18"/>
          <w:szCs w:val="18"/>
        </w:rPr>
        <w:t>The HLA-C*02 primer set cannot separate the C*02:10:01:</w:t>
      </w:r>
      <w:r w:rsidR="00837ECC">
        <w:rPr>
          <w:rFonts w:ascii="Arial" w:hAnsi="Arial" w:cs="Arial"/>
          <w:spacing w:val="-3"/>
          <w:sz w:val="18"/>
          <w:szCs w:val="18"/>
        </w:rPr>
        <w:t>01-02:10:0</w:t>
      </w:r>
      <w:r w:rsidR="007C404C">
        <w:rPr>
          <w:rFonts w:ascii="Arial" w:hAnsi="Arial" w:cs="Arial"/>
          <w:spacing w:val="-3"/>
          <w:sz w:val="18"/>
          <w:szCs w:val="18"/>
        </w:rPr>
        <w:t>2,</w:t>
      </w:r>
      <w:r w:rsidR="00837ECC">
        <w:rPr>
          <w:rFonts w:ascii="Arial" w:hAnsi="Arial" w:cs="Arial"/>
          <w:spacing w:val="-3"/>
          <w:sz w:val="18"/>
          <w:szCs w:val="18"/>
        </w:rPr>
        <w:t xml:space="preserve"> 02:89</w:t>
      </w:r>
      <w:r w:rsidR="00845A0D">
        <w:rPr>
          <w:rFonts w:ascii="Arial" w:hAnsi="Arial" w:cs="Arial"/>
          <w:spacing w:val="-3"/>
          <w:sz w:val="18"/>
          <w:szCs w:val="18"/>
        </w:rPr>
        <w:t xml:space="preserve"> </w:t>
      </w:r>
      <w:r w:rsidR="007C404C">
        <w:rPr>
          <w:rFonts w:ascii="Arial" w:hAnsi="Arial" w:cs="Arial"/>
          <w:spacing w:val="-3"/>
          <w:sz w:val="18"/>
          <w:szCs w:val="18"/>
        </w:rPr>
        <w:t xml:space="preserve">and 02:133 </w:t>
      </w:r>
      <w:r w:rsidR="00845A0D">
        <w:rPr>
          <w:rFonts w:ascii="Arial" w:hAnsi="Arial" w:cs="Arial"/>
          <w:spacing w:val="-3"/>
          <w:sz w:val="18"/>
          <w:szCs w:val="18"/>
        </w:rPr>
        <w:t>alleles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from</w:t>
      </w:r>
      <w:r w:rsidR="00837ECC">
        <w:rPr>
          <w:rFonts w:ascii="Arial" w:hAnsi="Arial" w:cs="Arial"/>
          <w:spacing w:val="-3"/>
          <w:sz w:val="18"/>
          <w:szCs w:val="18"/>
        </w:rPr>
        <w:t xml:space="preserve"> the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C*06:18</w:t>
      </w:r>
      <w:r w:rsidR="00845A0D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FF7BAB" w:rsidRPr="00FF7BAB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the HLA-C*06 high resolution kit.</w:t>
      </w:r>
    </w:p>
    <w:p w:rsidR="003E2364" w:rsidRDefault="003E2364" w:rsidP="00FF7BAB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8C75D0" w:rsidRPr="008C75D0" w:rsidRDefault="008C75D0" w:rsidP="008C75D0">
      <w:pPr>
        <w:ind w:right="-143"/>
        <w:jc w:val="both"/>
        <w:rPr>
          <w:rFonts w:ascii="Arial" w:hAnsi="Arial" w:cs="Arial"/>
          <w:sz w:val="18"/>
          <w:szCs w:val="18"/>
        </w:rPr>
      </w:pPr>
      <w:r w:rsidRPr="008C75D0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8C75D0">
        <w:rPr>
          <w:rFonts w:ascii="Arial" w:hAnsi="Arial" w:cs="Arial"/>
          <w:spacing w:val="-3"/>
          <w:sz w:val="18"/>
          <w:szCs w:val="18"/>
        </w:rPr>
        <w:t xml:space="preserve">The following HLA-C*02 alleles </w:t>
      </w:r>
      <w:r w:rsidRPr="008C75D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F7226" w:rsidRDefault="00AF7226" w:rsidP="00FF7BAB">
      <w:pPr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1418"/>
      </w:tblGrid>
      <w:tr w:rsidR="00AF7226" w:rsidRPr="005A3FF1" w:rsidTr="007C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F7226" w:rsidRPr="005A3FF1" w:rsidTr="007C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C*02:05:02-02:05:03, 02:22</w:t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:rsidR="00AF7226" w:rsidRPr="005A3FF1" w:rsidRDefault="00AF7226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:rsidR="00AF7226" w:rsidRPr="005A3FF1" w:rsidRDefault="007C404C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C*02:35,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762B30">
              <w:rPr>
                <w:spacing w:val="-3"/>
                <w:sz w:val="18"/>
                <w:szCs w:val="18"/>
              </w:rPr>
              <w:t>02:69, 02:70</w:t>
            </w:r>
            <w:r>
              <w:rPr>
                <w:spacing w:val="-3"/>
                <w:sz w:val="18"/>
                <w:szCs w:val="18"/>
              </w:rPr>
              <w:t>, 02:120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:rsidR="00AF7226" w:rsidRPr="005A3FF1" w:rsidRDefault="007C404C" w:rsidP="00B15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23</w:t>
            </w:r>
          </w:p>
        </w:tc>
      </w:tr>
      <w:tr w:rsidR="007C404C" w:rsidRPr="005A3FF1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7C404C" w:rsidRPr="00762B30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C*02:15, 02:21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C*02:37, 02:52N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28</w:t>
            </w:r>
          </w:p>
        </w:tc>
      </w:tr>
      <w:tr w:rsidR="007C404C" w:rsidRPr="005A3FF1" w:rsidTr="007C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C*02:25Q, 02:30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C*02:75, 02:126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7C404C" w:rsidRPr="005A3FF1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7C404C" w:rsidRPr="005A3FF1" w:rsidRDefault="007C404C" w:rsidP="007C404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524F82" w:rsidRPr="00524F82" w:rsidRDefault="00524F8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‘w’, might be weakly amplified.</w:t>
      </w:r>
    </w:p>
    <w:p w:rsidR="00CA2188" w:rsidRPr="00672A25" w:rsidRDefault="00CA2188" w:rsidP="00CA2188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CA2188" w:rsidRPr="002B151E" w:rsidRDefault="00CA2188" w:rsidP="00DC6523">
      <w:pPr>
        <w:rPr>
          <w:rFonts w:ascii="Arial" w:hAnsi="Arial" w:cs="Arial"/>
          <w:spacing w:val="-2"/>
          <w:sz w:val="18"/>
          <w:szCs w:val="18"/>
        </w:rPr>
        <w:sectPr w:rsidR="00CA2188" w:rsidRPr="002B151E" w:rsidSect="00085CA7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:rsidR="002B151E" w:rsidRPr="00DC6523" w:rsidRDefault="002B151E" w:rsidP="00DC6523">
      <w:pPr>
        <w:rPr>
          <w:lang w:val="en-GB"/>
        </w:rPr>
        <w:sectPr w:rsidR="002B151E" w:rsidRPr="00DC6523" w:rsidSect="002B151E">
          <w:type w:val="continuous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:rsidR="002B151E" w:rsidRDefault="002B151E" w:rsidP="005C5A5B">
      <w:pPr>
        <w:rPr>
          <w:lang w:val="en-GB"/>
        </w:rPr>
      </w:pPr>
    </w:p>
    <w:sectPr w:rsidR="002B151E" w:rsidSect="002B151E">
      <w:type w:val="continuous"/>
      <w:pgSz w:w="16840" w:h="11907" w:orient="landscape" w:code="9"/>
      <w:pgMar w:top="709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11" w:rsidRDefault="00DB5311">
      <w:r>
        <w:separator/>
      </w:r>
    </w:p>
  </w:endnote>
  <w:endnote w:type="continuationSeparator" w:id="0">
    <w:p w:rsidR="00DB5311" w:rsidRDefault="00D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11" w:rsidRDefault="00DB5311">
      <w:r>
        <w:separator/>
      </w:r>
    </w:p>
  </w:footnote>
  <w:footnote w:type="continuationSeparator" w:id="0">
    <w:p w:rsidR="00DB5311" w:rsidRDefault="00DB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EF3" w:rsidRDefault="000E1EF3" w:rsidP="00D06B65">
    <w:pPr>
      <w:rPr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F7ADD6C" wp14:editId="778D2770">
          <wp:simplePos x="0" y="0"/>
          <wp:positionH relativeFrom="margin">
            <wp:posOffset>-142875</wp:posOffset>
          </wp:positionH>
          <wp:positionV relativeFrom="paragraph">
            <wp:posOffset>13335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67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B9FC5D" wp14:editId="261342F8">
              <wp:simplePos x="0" y="0"/>
              <wp:positionH relativeFrom="column">
                <wp:posOffset>4735830</wp:posOffset>
              </wp:positionH>
              <wp:positionV relativeFrom="paragraph">
                <wp:posOffset>-63279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E1EF3" w:rsidRPr="00667AED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9FC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2.9pt;margin-top:-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E1EF3" w:rsidRPr="00667AED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0E1EF3" w:rsidRPr="00233F43" w:rsidRDefault="00EC0677" w:rsidP="000E1EF3">
    <w:pPr>
      <w:rPr>
        <w:rFonts w:ascii="Arial" w:hAnsi="Arial" w:cs="Arial"/>
        <w:b/>
        <w:sz w:val="20"/>
        <w:szCs w:val="20"/>
        <w:lang w:val="es-ES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Pr="00233F43">
      <w:rPr>
        <w:sz w:val="32"/>
        <w:szCs w:val="32"/>
        <w:vertAlign w:val="superscript"/>
        <w:lang w:val="es-ES"/>
      </w:rPr>
      <w:t xml:space="preserve">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  <w:t xml:space="preserve">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</w:t>
    </w:r>
    <w:r w:rsidR="00166620" w:rsidRPr="00233F43">
      <w:rPr>
        <w:rFonts w:ascii="Arial" w:hAnsi="Arial" w:cs="Arial"/>
        <w:b/>
        <w:sz w:val="20"/>
        <w:szCs w:val="20"/>
        <w:lang w:val="es-ES"/>
      </w:rPr>
      <w:t>HLA-C</w:t>
    </w:r>
    <w:r w:rsidR="00DE20A5" w:rsidRPr="00233F43">
      <w:rPr>
        <w:rFonts w:ascii="Arial" w:hAnsi="Arial" w:cs="Arial"/>
        <w:b/>
        <w:sz w:val="20"/>
        <w:szCs w:val="20"/>
        <w:lang w:val="es-ES"/>
      </w:rPr>
      <w:t>*02</w:t>
    </w:r>
  </w:p>
  <w:p w:rsidR="00D06B65" w:rsidRPr="00233F43" w:rsidRDefault="00193F8F" w:rsidP="000E1EF3">
    <w:pPr>
      <w:rPr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="0088058D" w:rsidRPr="00233F43">
      <w:rPr>
        <w:rFonts w:ascii="Arial" w:hAnsi="Arial" w:cs="Arial"/>
        <w:sz w:val="20"/>
        <w:szCs w:val="20"/>
        <w:lang w:val="es-ES"/>
      </w:rPr>
      <w:t xml:space="preserve"> 201</w:t>
    </w:r>
    <w:r>
      <w:rPr>
        <w:rFonts w:ascii="Arial" w:hAnsi="Arial" w:cs="Arial"/>
        <w:sz w:val="20"/>
        <w:szCs w:val="20"/>
        <w:lang w:val="es-ES"/>
      </w:rPr>
      <w:t>9</w:t>
    </w:r>
    <w:r w:rsidR="00DE20A5" w:rsidRPr="00233F43">
      <w:rPr>
        <w:rFonts w:ascii="Arial" w:hAnsi="Arial" w:cs="Arial"/>
        <w:b/>
        <w:sz w:val="20"/>
        <w:szCs w:val="20"/>
        <w:lang w:val="es-ES"/>
      </w:rPr>
      <w:tab/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D06B65" w:rsidRPr="00233F43">
      <w:rPr>
        <w:rFonts w:ascii="Arial" w:hAnsi="Arial" w:cs="Arial"/>
        <w:b/>
        <w:sz w:val="20"/>
        <w:szCs w:val="20"/>
        <w:lang w:val="es-ES"/>
      </w:rPr>
      <w:t>101.</w:t>
    </w:r>
    <w:r w:rsidR="00166620" w:rsidRPr="00233F43">
      <w:rPr>
        <w:rFonts w:ascii="Arial" w:hAnsi="Arial" w:cs="Arial"/>
        <w:b/>
        <w:sz w:val="20"/>
        <w:szCs w:val="20"/>
        <w:lang w:val="es-ES"/>
      </w:rPr>
      <w:t>6</w:t>
    </w:r>
    <w:r w:rsidR="00DE20A5" w:rsidRPr="00233F43">
      <w:rPr>
        <w:rFonts w:ascii="Arial" w:hAnsi="Arial" w:cs="Arial"/>
        <w:b/>
        <w:sz w:val="20"/>
        <w:szCs w:val="20"/>
        <w:lang w:val="es-ES"/>
      </w:rPr>
      <w:t>22</w:t>
    </w:r>
    <w:r w:rsidR="00BE77E4" w:rsidRPr="00233F43">
      <w:rPr>
        <w:rFonts w:ascii="Arial" w:hAnsi="Arial" w:cs="Arial"/>
        <w:b/>
        <w:sz w:val="20"/>
        <w:szCs w:val="20"/>
        <w:lang w:val="es-ES"/>
      </w:rPr>
      <w:t>-</w:t>
    </w:r>
    <w:r w:rsidR="00DE20A5" w:rsidRPr="00233F43">
      <w:rPr>
        <w:rFonts w:ascii="Arial" w:hAnsi="Arial" w:cs="Arial"/>
        <w:b/>
        <w:sz w:val="20"/>
        <w:szCs w:val="20"/>
        <w:lang w:val="es-ES"/>
      </w:rPr>
      <w:t>12</w:t>
    </w:r>
    <w:r w:rsidR="00166620" w:rsidRPr="00233F43">
      <w:rPr>
        <w:rFonts w:ascii="Arial" w:hAnsi="Arial" w:cs="Arial"/>
        <w:b/>
        <w:sz w:val="20"/>
        <w:szCs w:val="20"/>
        <w:lang w:val="es-ES"/>
      </w:rPr>
      <w:t>/12</w:t>
    </w:r>
    <w:r w:rsidR="00DE20A5" w:rsidRPr="00233F43">
      <w:rPr>
        <w:rFonts w:ascii="Arial" w:hAnsi="Arial" w:cs="Arial"/>
        <w:b/>
        <w:sz w:val="20"/>
        <w:szCs w:val="20"/>
        <w:lang w:val="es-ES"/>
      </w:rPr>
      <w:t>u</w:t>
    </w:r>
  </w:p>
  <w:p w:rsidR="00835452" w:rsidRPr="00233F43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33F43">
      <w:rPr>
        <w:rFonts w:ascii="Arial" w:hAnsi="Arial" w:cs="Arial"/>
        <w:sz w:val="20"/>
        <w:szCs w:val="20"/>
        <w:lang w:val="es-ES"/>
      </w:rPr>
      <w:t>Rev. No: 0</w:t>
    </w:r>
    <w:r w:rsidR="00193F8F">
      <w:rPr>
        <w:rFonts w:ascii="Arial" w:hAnsi="Arial" w:cs="Arial"/>
        <w:sz w:val="20"/>
        <w:szCs w:val="20"/>
        <w:lang w:val="es-ES"/>
      </w:rPr>
      <w:t>1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</w:t>
    </w:r>
    <w:r w:rsidR="000E1EF3" w:rsidRPr="00233F43">
      <w:rPr>
        <w:rFonts w:ascii="Arial" w:hAnsi="Arial" w:cs="Arial"/>
        <w:b/>
        <w:sz w:val="20"/>
        <w:szCs w:val="20"/>
        <w:lang w:val="es-ES"/>
      </w:rPr>
      <w:t>3G8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0019"/>
    <w:rsid w:val="00011D5C"/>
    <w:rsid w:val="000124D2"/>
    <w:rsid w:val="00012D10"/>
    <w:rsid w:val="00020579"/>
    <w:rsid w:val="00020EA2"/>
    <w:rsid w:val="00024005"/>
    <w:rsid w:val="00024ADB"/>
    <w:rsid w:val="000306D8"/>
    <w:rsid w:val="00035D96"/>
    <w:rsid w:val="0003770A"/>
    <w:rsid w:val="00041A81"/>
    <w:rsid w:val="00043B2C"/>
    <w:rsid w:val="0005415B"/>
    <w:rsid w:val="00056588"/>
    <w:rsid w:val="00060484"/>
    <w:rsid w:val="000612FA"/>
    <w:rsid w:val="00072D22"/>
    <w:rsid w:val="00072FF0"/>
    <w:rsid w:val="00073075"/>
    <w:rsid w:val="00073EB6"/>
    <w:rsid w:val="00076077"/>
    <w:rsid w:val="00076D91"/>
    <w:rsid w:val="00076EF8"/>
    <w:rsid w:val="00085CA7"/>
    <w:rsid w:val="00085E00"/>
    <w:rsid w:val="0009679C"/>
    <w:rsid w:val="000B6553"/>
    <w:rsid w:val="000C3526"/>
    <w:rsid w:val="000C7605"/>
    <w:rsid w:val="000D590A"/>
    <w:rsid w:val="000E0732"/>
    <w:rsid w:val="000E1EF3"/>
    <w:rsid w:val="000E2B25"/>
    <w:rsid w:val="000F1A4F"/>
    <w:rsid w:val="000F3C01"/>
    <w:rsid w:val="000F6F6F"/>
    <w:rsid w:val="001010A3"/>
    <w:rsid w:val="00111884"/>
    <w:rsid w:val="00125072"/>
    <w:rsid w:val="001269C6"/>
    <w:rsid w:val="001317B3"/>
    <w:rsid w:val="00153748"/>
    <w:rsid w:val="00154257"/>
    <w:rsid w:val="001572CC"/>
    <w:rsid w:val="001579AA"/>
    <w:rsid w:val="001611BF"/>
    <w:rsid w:val="0016199F"/>
    <w:rsid w:val="00162A62"/>
    <w:rsid w:val="00163684"/>
    <w:rsid w:val="00166620"/>
    <w:rsid w:val="00172075"/>
    <w:rsid w:val="0017279B"/>
    <w:rsid w:val="00181075"/>
    <w:rsid w:val="0019307E"/>
    <w:rsid w:val="00193F8F"/>
    <w:rsid w:val="00197BB8"/>
    <w:rsid w:val="001A2D4D"/>
    <w:rsid w:val="001A54D0"/>
    <w:rsid w:val="001B0A47"/>
    <w:rsid w:val="001B140D"/>
    <w:rsid w:val="001B3961"/>
    <w:rsid w:val="001C0083"/>
    <w:rsid w:val="001C41DC"/>
    <w:rsid w:val="001D2FA4"/>
    <w:rsid w:val="001E376C"/>
    <w:rsid w:val="001F1BFE"/>
    <w:rsid w:val="001F3F6C"/>
    <w:rsid w:val="001F6847"/>
    <w:rsid w:val="002022CD"/>
    <w:rsid w:val="002144EA"/>
    <w:rsid w:val="00214D0C"/>
    <w:rsid w:val="00216220"/>
    <w:rsid w:val="002172F9"/>
    <w:rsid w:val="0022196C"/>
    <w:rsid w:val="002258C5"/>
    <w:rsid w:val="0023036E"/>
    <w:rsid w:val="00233F43"/>
    <w:rsid w:val="00236AD7"/>
    <w:rsid w:val="002432FD"/>
    <w:rsid w:val="002512EC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151E"/>
    <w:rsid w:val="002C18DA"/>
    <w:rsid w:val="002C1C4E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3410"/>
    <w:rsid w:val="003367B4"/>
    <w:rsid w:val="00337669"/>
    <w:rsid w:val="00337E3A"/>
    <w:rsid w:val="00353DB7"/>
    <w:rsid w:val="00354386"/>
    <w:rsid w:val="00365B26"/>
    <w:rsid w:val="00365D52"/>
    <w:rsid w:val="00367914"/>
    <w:rsid w:val="00373E47"/>
    <w:rsid w:val="00375239"/>
    <w:rsid w:val="00376026"/>
    <w:rsid w:val="00382BE4"/>
    <w:rsid w:val="0038376A"/>
    <w:rsid w:val="003A203F"/>
    <w:rsid w:val="003B277A"/>
    <w:rsid w:val="003B5755"/>
    <w:rsid w:val="003B6C5B"/>
    <w:rsid w:val="003C2DDF"/>
    <w:rsid w:val="003C60D3"/>
    <w:rsid w:val="003D0837"/>
    <w:rsid w:val="003D0DEE"/>
    <w:rsid w:val="003D6E23"/>
    <w:rsid w:val="003E2364"/>
    <w:rsid w:val="003E274F"/>
    <w:rsid w:val="003F2D05"/>
    <w:rsid w:val="003F4FCC"/>
    <w:rsid w:val="00402C50"/>
    <w:rsid w:val="00440FFA"/>
    <w:rsid w:val="00450478"/>
    <w:rsid w:val="004637DE"/>
    <w:rsid w:val="0046644A"/>
    <w:rsid w:val="00471F00"/>
    <w:rsid w:val="00481119"/>
    <w:rsid w:val="00486CFF"/>
    <w:rsid w:val="00493D14"/>
    <w:rsid w:val="00495101"/>
    <w:rsid w:val="004B28F2"/>
    <w:rsid w:val="004C72AD"/>
    <w:rsid w:val="004D46E1"/>
    <w:rsid w:val="004D481B"/>
    <w:rsid w:val="004E12DA"/>
    <w:rsid w:val="004E1E7A"/>
    <w:rsid w:val="004F3A3A"/>
    <w:rsid w:val="004F5D92"/>
    <w:rsid w:val="004F5DC6"/>
    <w:rsid w:val="00503481"/>
    <w:rsid w:val="00511D00"/>
    <w:rsid w:val="00512069"/>
    <w:rsid w:val="00513405"/>
    <w:rsid w:val="00524F82"/>
    <w:rsid w:val="00525CD5"/>
    <w:rsid w:val="00532C20"/>
    <w:rsid w:val="00536267"/>
    <w:rsid w:val="0055075C"/>
    <w:rsid w:val="00553274"/>
    <w:rsid w:val="00553F26"/>
    <w:rsid w:val="0055676E"/>
    <w:rsid w:val="005631E7"/>
    <w:rsid w:val="005658AC"/>
    <w:rsid w:val="00571ADD"/>
    <w:rsid w:val="00571E25"/>
    <w:rsid w:val="005722A7"/>
    <w:rsid w:val="0059269D"/>
    <w:rsid w:val="005927B5"/>
    <w:rsid w:val="005A4C35"/>
    <w:rsid w:val="005A4E80"/>
    <w:rsid w:val="005A578E"/>
    <w:rsid w:val="005B1B96"/>
    <w:rsid w:val="005B50A5"/>
    <w:rsid w:val="005C3203"/>
    <w:rsid w:val="005C5A5B"/>
    <w:rsid w:val="005C6D9C"/>
    <w:rsid w:val="005C7EB4"/>
    <w:rsid w:val="005D1A1B"/>
    <w:rsid w:val="005E4260"/>
    <w:rsid w:val="005E5E01"/>
    <w:rsid w:val="005E64F9"/>
    <w:rsid w:val="005F150D"/>
    <w:rsid w:val="005F2147"/>
    <w:rsid w:val="0060308E"/>
    <w:rsid w:val="00607B65"/>
    <w:rsid w:val="006132E4"/>
    <w:rsid w:val="00615807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065"/>
    <w:rsid w:val="006C5A92"/>
    <w:rsid w:val="006C751F"/>
    <w:rsid w:val="006D00E1"/>
    <w:rsid w:val="006D4350"/>
    <w:rsid w:val="006D6F17"/>
    <w:rsid w:val="006E33AB"/>
    <w:rsid w:val="006E7A32"/>
    <w:rsid w:val="006F139A"/>
    <w:rsid w:val="006F1C6C"/>
    <w:rsid w:val="006F3D45"/>
    <w:rsid w:val="00700747"/>
    <w:rsid w:val="00703B29"/>
    <w:rsid w:val="00705C65"/>
    <w:rsid w:val="00734CF1"/>
    <w:rsid w:val="00735572"/>
    <w:rsid w:val="0074022C"/>
    <w:rsid w:val="00742346"/>
    <w:rsid w:val="0075152E"/>
    <w:rsid w:val="00752213"/>
    <w:rsid w:val="0075310A"/>
    <w:rsid w:val="0075468C"/>
    <w:rsid w:val="00762B30"/>
    <w:rsid w:val="0076417A"/>
    <w:rsid w:val="007713C6"/>
    <w:rsid w:val="00785012"/>
    <w:rsid w:val="00790970"/>
    <w:rsid w:val="0079135B"/>
    <w:rsid w:val="00796E2D"/>
    <w:rsid w:val="007A1CE6"/>
    <w:rsid w:val="007A30DA"/>
    <w:rsid w:val="007C0077"/>
    <w:rsid w:val="007C404C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23DD0"/>
    <w:rsid w:val="00833B6D"/>
    <w:rsid w:val="00835452"/>
    <w:rsid w:val="00837ECC"/>
    <w:rsid w:val="00845A0D"/>
    <w:rsid w:val="008471C3"/>
    <w:rsid w:val="008650CB"/>
    <w:rsid w:val="0088058D"/>
    <w:rsid w:val="00882198"/>
    <w:rsid w:val="008872EB"/>
    <w:rsid w:val="00891CFF"/>
    <w:rsid w:val="008B23FA"/>
    <w:rsid w:val="008B674C"/>
    <w:rsid w:val="008C3A0F"/>
    <w:rsid w:val="008C75D0"/>
    <w:rsid w:val="008D4624"/>
    <w:rsid w:val="008D4D29"/>
    <w:rsid w:val="008E11C2"/>
    <w:rsid w:val="008E4274"/>
    <w:rsid w:val="008F055B"/>
    <w:rsid w:val="008F068B"/>
    <w:rsid w:val="0091530B"/>
    <w:rsid w:val="00915467"/>
    <w:rsid w:val="009175A2"/>
    <w:rsid w:val="00920DB9"/>
    <w:rsid w:val="00923342"/>
    <w:rsid w:val="0092654E"/>
    <w:rsid w:val="00926E18"/>
    <w:rsid w:val="00933390"/>
    <w:rsid w:val="00940097"/>
    <w:rsid w:val="009456AE"/>
    <w:rsid w:val="0095599A"/>
    <w:rsid w:val="00964437"/>
    <w:rsid w:val="00965212"/>
    <w:rsid w:val="00965933"/>
    <w:rsid w:val="00971D2A"/>
    <w:rsid w:val="0097691C"/>
    <w:rsid w:val="00980262"/>
    <w:rsid w:val="009817BC"/>
    <w:rsid w:val="00986A74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686D"/>
    <w:rsid w:val="00A00993"/>
    <w:rsid w:val="00A00FC4"/>
    <w:rsid w:val="00A046AF"/>
    <w:rsid w:val="00A06E76"/>
    <w:rsid w:val="00A128B8"/>
    <w:rsid w:val="00A214BE"/>
    <w:rsid w:val="00A25F6F"/>
    <w:rsid w:val="00A27C52"/>
    <w:rsid w:val="00A4288E"/>
    <w:rsid w:val="00A4343D"/>
    <w:rsid w:val="00A44459"/>
    <w:rsid w:val="00A46239"/>
    <w:rsid w:val="00A50614"/>
    <w:rsid w:val="00A61F30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5CFB"/>
    <w:rsid w:val="00AC5EB7"/>
    <w:rsid w:val="00AD1AE6"/>
    <w:rsid w:val="00AD2ED5"/>
    <w:rsid w:val="00AD51C7"/>
    <w:rsid w:val="00AE11DC"/>
    <w:rsid w:val="00AE1E1B"/>
    <w:rsid w:val="00AF0CB9"/>
    <w:rsid w:val="00AF0FF6"/>
    <w:rsid w:val="00AF1C2B"/>
    <w:rsid w:val="00AF7226"/>
    <w:rsid w:val="00B01989"/>
    <w:rsid w:val="00B02ACB"/>
    <w:rsid w:val="00B050F0"/>
    <w:rsid w:val="00B065C6"/>
    <w:rsid w:val="00B075AE"/>
    <w:rsid w:val="00B11130"/>
    <w:rsid w:val="00B129DD"/>
    <w:rsid w:val="00B23987"/>
    <w:rsid w:val="00B2771C"/>
    <w:rsid w:val="00B306EB"/>
    <w:rsid w:val="00B40077"/>
    <w:rsid w:val="00B41438"/>
    <w:rsid w:val="00B45264"/>
    <w:rsid w:val="00B469F0"/>
    <w:rsid w:val="00B52EEB"/>
    <w:rsid w:val="00B5402F"/>
    <w:rsid w:val="00B57E1C"/>
    <w:rsid w:val="00B61550"/>
    <w:rsid w:val="00B629F4"/>
    <w:rsid w:val="00B81EFF"/>
    <w:rsid w:val="00B82B42"/>
    <w:rsid w:val="00B91F6C"/>
    <w:rsid w:val="00B94A46"/>
    <w:rsid w:val="00BA0EA1"/>
    <w:rsid w:val="00BA3B02"/>
    <w:rsid w:val="00BB6181"/>
    <w:rsid w:val="00BB6999"/>
    <w:rsid w:val="00BC3A3C"/>
    <w:rsid w:val="00BC41B2"/>
    <w:rsid w:val="00BC714E"/>
    <w:rsid w:val="00BC7505"/>
    <w:rsid w:val="00BD04A7"/>
    <w:rsid w:val="00BD5505"/>
    <w:rsid w:val="00BE61F6"/>
    <w:rsid w:val="00BE77E4"/>
    <w:rsid w:val="00BF23B1"/>
    <w:rsid w:val="00BF3B3E"/>
    <w:rsid w:val="00C06A2D"/>
    <w:rsid w:val="00C12E98"/>
    <w:rsid w:val="00C17711"/>
    <w:rsid w:val="00C20306"/>
    <w:rsid w:val="00C31AA3"/>
    <w:rsid w:val="00C4161F"/>
    <w:rsid w:val="00C42001"/>
    <w:rsid w:val="00C4480F"/>
    <w:rsid w:val="00C46768"/>
    <w:rsid w:val="00C5100D"/>
    <w:rsid w:val="00C64819"/>
    <w:rsid w:val="00C64B25"/>
    <w:rsid w:val="00C66DF6"/>
    <w:rsid w:val="00C672D2"/>
    <w:rsid w:val="00C7247F"/>
    <w:rsid w:val="00C73690"/>
    <w:rsid w:val="00C7634B"/>
    <w:rsid w:val="00C76A11"/>
    <w:rsid w:val="00C76B48"/>
    <w:rsid w:val="00C7702D"/>
    <w:rsid w:val="00C808C5"/>
    <w:rsid w:val="00C90D9A"/>
    <w:rsid w:val="00C92C07"/>
    <w:rsid w:val="00C96752"/>
    <w:rsid w:val="00CA2188"/>
    <w:rsid w:val="00CA4841"/>
    <w:rsid w:val="00CB37C0"/>
    <w:rsid w:val="00CB7E86"/>
    <w:rsid w:val="00CC1A52"/>
    <w:rsid w:val="00CC5B92"/>
    <w:rsid w:val="00CC77C9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1B16"/>
    <w:rsid w:val="00D14059"/>
    <w:rsid w:val="00D15949"/>
    <w:rsid w:val="00D2686C"/>
    <w:rsid w:val="00D40948"/>
    <w:rsid w:val="00D44288"/>
    <w:rsid w:val="00D447E1"/>
    <w:rsid w:val="00D463FE"/>
    <w:rsid w:val="00D55083"/>
    <w:rsid w:val="00D555CC"/>
    <w:rsid w:val="00D6181A"/>
    <w:rsid w:val="00D65221"/>
    <w:rsid w:val="00D70617"/>
    <w:rsid w:val="00D728A7"/>
    <w:rsid w:val="00D734F7"/>
    <w:rsid w:val="00D87A0B"/>
    <w:rsid w:val="00DA0250"/>
    <w:rsid w:val="00DA3675"/>
    <w:rsid w:val="00DA7F6E"/>
    <w:rsid w:val="00DB4CD8"/>
    <w:rsid w:val="00DB5311"/>
    <w:rsid w:val="00DC16B2"/>
    <w:rsid w:val="00DC5A58"/>
    <w:rsid w:val="00DC6523"/>
    <w:rsid w:val="00DC7602"/>
    <w:rsid w:val="00DD2164"/>
    <w:rsid w:val="00DD2F69"/>
    <w:rsid w:val="00DD3519"/>
    <w:rsid w:val="00DD4431"/>
    <w:rsid w:val="00DD70AD"/>
    <w:rsid w:val="00DD7E85"/>
    <w:rsid w:val="00DE20A5"/>
    <w:rsid w:val="00DE323B"/>
    <w:rsid w:val="00DE62FC"/>
    <w:rsid w:val="00DF69DE"/>
    <w:rsid w:val="00E0035D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3CB6"/>
    <w:rsid w:val="00E65646"/>
    <w:rsid w:val="00E73015"/>
    <w:rsid w:val="00E76C81"/>
    <w:rsid w:val="00E84D6E"/>
    <w:rsid w:val="00E94CA6"/>
    <w:rsid w:val="00E97822"/>
    <w:rsid w:val="00EB759F"/>
    <w:rsid w:val="00EC0677"/>
    <w:rsid w:val="00EC742E"/>
    <w:rsid w:val="00ED24B9"/>
    <w:rsid w:val="00ED2851"/>
    <w:rsid w:val="00ED4A87"/>
    <w:rsid w:val="00EE4C0F"/>
    <w:rsid w:val="00EE637A"/>
    <w:rsid w:val="00EF69A8"/>
    <w:rsid w:val="00EF7511"/>
    <w:rsid w:val="00F0251F"/>
    <w:rsid w:val="00F07082"/>
    <w:rsid w:val="00F157DD"/>
    <w:rsid w:val="00F16615"/>
    <w:rsid w:val="00F21DB6"/>
    <w:rsid w:val="00F24527"/>
    <w:rsid w:val="00F33240"/>
    <w:rsid w:val="00F33C56"/>
    <w:rsid w:val="00F5280B"/>
    <w:rsid w:val="00F57236"/>
    <w:rsid w:val="00F60A0F"/>
    <w:rsid w:val="00F63E15"/>
    <w:rsid w:val="00F66008"/>
    <w:rsid w:val="00F70EE0"/>
    <w:rsid w:val="00F72135"/>
    <w:rsid w:val="00F740D3"/>
    <w:rsid w:val="00F765A7"/>
    <w:rsid w:val="00F76880"/>
    <w:rsid w:val="00F867C3"/>
    <w:rsid w:val="00F95126"/>
    <w:rsid w:val="00FA09D4"/>
    <w:rsid w:val="00FA2A88"/>
    <w:rsid w:val="00FA70C6"/>
    <w:rsid w:val="00FB0750"/>
    <w:rsid w:val="00FB46C6"/>
    <w:rsid w:val="00FB5D47"/>
    <w:rsid w:val="00FB69BE"/>
    <w:rsid w:val="00FB6E97"/>
    <w:rsid w:val="00FC1668"/>
    <w:rsid w:val="00FD23D7"/>
    <w:rsid w:val="00FF1E58"/>
    <w:rsid w:val="00FF2B9A"/>
    <w:rsid w:val="00FF555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7C6EB909-4FA2-40C2-9F5B-CC0416F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E1EF3"/>
    <w:rPr>
      <w:color w:val="605E5C"/>
      <w:shd w:val="clear" w:color="auto" w:fill="E1DFDD"/>
    </w:rPr>
  </w:style>
  <w:style w:type="character" w:customStyle="1" w:styleId="OformateradtextChar">
    <w:name w:val="Oformaterad text Char"/>
    <w:link w:val="Oformateradtext"/>
    <w:uiPriority w:val="99"/>
    <w:rsid w:val="00F60A0F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B3BC-CA91-4709-AA3D-6E47BDEA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749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5694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2018-09-06T10:48:00Z</cp:lastPrinted>
  <dcterms:created xsi:type="dcterms:W3CDTF">2019-02-06T14:10:00Z</dcterms:created>
  <dcterms:modified xsi:type="dcterms:W3CDTF">2019-02-06T14:12:00Z</dcterms:modified>
</cp:coreProperties>
</file>